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151" w14:textId="77777777" w:rsidR="00966A49" w:rsidRPr="00966A49" w:rsidRDefault="00966A49" w:rsidP="00966A49">
      <w:pPr>
        <w:tabs>
          <w:tab w:val="left" w:pos="1740"/>
          <w:tab w:val="left" w:pos="3705"/>
          <w:tab w:val="center" w:pos="6722"/>
          <w:tab w:val="center" w:pos="6979"/>
        </w:tabs>
        <w:ind w:left="1" w:hanging="3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A49">
        <w:rPr>
          <w:rFonts w:ascii="Times New Roman" w:hAnsi="Times New Roman"/>
          <w:b/>
          <w:color w:val="000000"/>
          <w:sz w:val="28"/>
          <w:szCs w:val="28"/>
        </w:rPr>
        <w:t>KẾ HOẠCH GIÁO DỤC THÁNG 04 MGB</w:t>
      </w:r>
    </w:p>
    <w:p w14:paraId="58A2F1BA" w14:textId="77777777" w:rsidR="00966A49" w:rsidRPr="00966A49" w:rsidRDefault="00966A49" w:rsidP="00966A49">
      <w:pPr>
        <w:ind w:left="1" w:hanging="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Thời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gian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thực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hiện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5 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tuần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Từ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66A49">
        <w:rPr>
          <w:rFonts w:ascii="Times New Roman" w:hAnsi="Times New Roman"/>
          <w:b/>
          <w:color w:val="000000"/>
          <w:sz w:val="28"/>
          <w:szCs w:val="28"/>
        </w:rPr>
        <w:t>ngày</w:t>
      </w:r>
      <w:proofErr w:type="spellEnd"/>
      <w:r w:rsidRPr="00966A49">
        <w:rPr>
          <w:rFonts w:ascii="Times New Roman" w:hAnsi="Times New Roman"/>
          <w:b/>
          <w:color w:val="000000"/>
          <w:sz w:val="28"/>
          <w:szCs w:val="28"/>
        </w:rPr>
        <w:t xml:space="preserve"> 31/3–02/05/2025)</w:t>
      </w:r>
    </w:p>
    <w:tbl>
      <w:tblPr>
        <w:tblW w:w="1392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423"/>
        <w:gridCol w:w="502"/>
        <w:gridCol w:w="1233"/>
        <w:gridCol w:w="900"/>
        <w:gridCol w:w="1260"/>
        <w:gridCol w:w="892"/>
        <w:gridCol w:w="8"/>
        <w:gridCol w:w="1619"/>
        <w:gridCol w:w="450"/>
        <w:gridCol w:w="90"/>
        <w:gridCol w:w="1608"/>
        <w:gridCol w:w="1885"/>
        <w:gridCol w:w="1255"/>
      </w:tblGrid>
      <w:tr w:rsidR="00966A49" w:rsidRPr="00966A49" w14:paraId="54CE27B9" w14:textId="77777777" w:rsidTr="002E058A">
        <w:trPr>
          <w:trHeight w:val="962"/>
        </w:trPr>
        <w:tc>
          <w:tcPr>
            <w:tcW w:w="1795" w:type="dxa"/>
          </w:tcPr>
          <w:p w14:paraId="7E205A56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58" w:type="dxa"/>
            <w:gridSpan w:val="3"/>
          </w:tcPr>
          <w:p w14:paraId="3A36996B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5BA8613B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31/3 - 04/04</w:t>
            </w:r>
          </w:p>
          <w:p w14:paraId="65A6F996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</w:p>
        </w:tc>
        <w:tc>
          <w:tcPr>
            <w:tcW w:w="2160" w:type="dxa"/>
            <w:gridSpan w:val="2"/>
          </w:tcPr>
          <w:p w14:paraId="51C1D193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14:paraId="1391C554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07-11/04</w:t>
            </w:r>
          </w:p>
          <w:p w14:paraId="5A4BE195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2519" w:type="dxa"/>
            <w:gridSpan w:val="3"/>
          </w:tcPr>
          <w:p w14:paraId="2C1A0891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14:paraId="7DC76AAE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14-18/04</w:t>
            </w:r>
          </w:p>
          <w:p w14:paraId="66548467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buồm</w:t>
            </w:r>
            <w:proofErr w:type="spellEnd"/>
          </w:p>
        </w:tc>
        <w:tc>
          <w:tcPr>
            <w:tcW w:w="2148" w:type="dxa"/>
            <w:gridSpan w:val="3"/>
          </w:tcPr>
          <w:p w14:paraId="53685289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643339EB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21- 25/04</w:t>
            </w:r>
          </w:p>
          <w:p w14:paraId="1C41D8A5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85" w:type="dxa"/>
          </w:tcPr>
          <w:p w14:paraId="2520F77A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14:paraId="7CC2CC5F" w14:textId="77777777" w:rsidR="00966A49" w:rsidRPr="00966A49" w:rsidRDefault="00966A49" w:rsidP="00966A49">
            <w:pPr>
              <w:shd w:val="clear" w:color="auto" w:fill="FFFFFF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28/4- 02/05</w:t>
            </w:r>
          </w:p>
          <w:p w14:paraId="58275C89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255" w:type="dxa"/>
          </w:tcPr>
          <w:p w14:paraId="7915CFB4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</w:p>
        </w:tc>
      </w:tr>
      <w:tr w:rsidR="00966A49" w:rsidRPr="00966A49" w14:paraId="08B61102" w14:textId="77777777" w:rsidTr="002E058A">
        <w:tc>
          <w:tcPr>
            <w:tcW w:w="1795" w:type="dxa"/>
          </w:tcPr>
          <w:p w14:paraId="03D6BD7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Đón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</w:p>
          <w:p w14:paraId="602EA51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7h30- 8h30</w:t>
            </w:r>
          </w:p>
        </w:tc>
        <w:tc>
          <w:tcPr>
            <w:tcW w:w="10870" w:type="dxa"/>
            <w:gridSpan w:val="12"/>
          </w:tcPr>
          <w:p w14:paraId="787F512B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niềm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nở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759D036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....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958F8B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sắt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B09ED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ngoan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14:paraId="79CB562E" w14:textId="77777777" w:rsidR="00966A49" w:rsidRPr="00966A49" w:rsidRDefault="00966A49" w:rsidP="00966A49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966A49" w:rsidRPr="00966A49" w14:paraId="054B7C32" w14:textId="77777777" w:rsidTr="002E058A">
        <w:tc>
          <w:tcPr>
            <w:tcW w:w="1795" w:type="dxa"/>
          </w:tcPr>
          <w:p w14:paraId="4BB73B97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</w:p>
          <w:p w14:paraId="4F75DCB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8h.30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’-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- 8h.40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10870" w:type="dxa"/>
            <w:gridSpan w:val="12"/>
          </w:tcPr>
          <w:p w14:paraId="77A1D9B5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mời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bạn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lên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lửa</w:t>
            </w:r>
            <w:proofErr w:type="spellEnd"/>
          </w:p>
          <w:p w14:paraId="1729E48D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BT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4-5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3D31A900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352D2C2F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Tay: Tay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ra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phía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4CFFB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Tay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quay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sang 2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AB9FE8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</w:p>
          <w:p w14:paraId="63226B4F" w14:textId="77777777" w:rsidR="00966A49" w:rsidRPr="00966A49" w:rsidRDefault="00966A49" w:rsidP="00966A49">
            <w:pPr>
              <w:spacing w:line="240" w:lineRule="auto"/>
              <w:ind w:leftChars="0" w:left="3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chụm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7BA259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chẵn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2,4,6: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Chickendance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3,5: Banana cha cha)</w:t>
            </w:r>
          </w:p>
        </w:tc>
        <w:tc>
          <w:tcPr>
            <w:tcW w:w="1255" w:type="dxa"/>
          </w:tcPr>
          <w:p w14:paraId="340FF258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62D0F4C8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601FD705" w14:textId="77777777" w:rsidTr="002E058A">
        <w:trPr>
          <w:trHeight w:val="1020"/>
        </w:trPr>
        <w:tc>
          <w:tcPr>
            <w:tcW w:w="1795" w:type="dxa"/>
          </w:tcPr>
          <w:p w14:paraId="3BE82DF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danh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  <w:p w14:paraId="5538C947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0" w:type="dxa"/>
            <w:gridSpan w:val="12"/>
          </w:tcPr>
          <w:p w14:paraId="7E8E937D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BD156D" w14:textId="77777777" w:rsidR="00966A49" w:rsidRPr="00966A49" w:rsidRDefault="00966A49" w:rsidP="00966A49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255" w:type="dxa"/>
          </w:tcPr>
          <w:p w14:paraId="76EBC98A" w14:textId="77777777" w:rsidR="00966A49" w:rsidRPr="00966A49" w:rsidRDefault="00966A49" w:rsidP="00966A49">
            <w:pPr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4E9FB642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7984AE49" w14:textId="77777777" w:rsidTr="002E058A">
        <w:trPr>
          <w:cantSplit/>
        </w:trPr>
        <w:tc>
          <w:tcPr>
            <w:tcW w:w="1795" w:type="dxa"/>
            <w:vMerge w:val="restart"/>
          </w:tcPr>
          <w:p w14:paraId="4088BAE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  <w:p w14:paraId="5875F7F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8h.45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- 9h.15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925" w:type="dxa"/>
            <w:gridSpan w:val="2"/>
          </w:tcPr>
          <w:p w14:paraId="40B6C1B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133" w:type="dxa"/>
            <w:gridSpan w:val="2"/>
          </w:tcPr>
          <w:p w14:paraId="3E3203B6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  <w:p w14:paraId="1FC5377C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TT: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đạp</w:t>
            </w:r>
            <w:proofErr w:type="spellEnd"/>
          </w:p>
          <w:p w14:paraId="6BEE45C5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KH:TC : Ai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2160" w:type="dxa"/>
            <w:gridSpan w:val="3"/>
          </w:tcPr>
          <w:p w14:paraId="2EF77979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6FBE7CD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8F8A34C" w14:textId="31509429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giỗ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5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</w:t>
            </w: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ổ</w:t>
            </w:r>
            <w:proofErr w:type="spellEnd"/>
          </w:p>
        </w:tc>
        <w:tc>
          <w:tcPr>
            <w:tcW w:w="2069" w:type="dxa"/>
            <w:gridSpan w:val="2"/>
          </w:tcPr>
          <w:p w14:paraId="259D962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  <w:p w14:paraId="2996B741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TT: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thuyền</w:t>
            </w:r>
            <w:proofErr w:type="spellEnd"/>
          </w:p>
          <w:p w14:paraId="160104F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KH:TC: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</w:p>
        </w:tc>
        <w:tc>
          <w:tcPr>
            <w:tcW w:w="1698" w:type="dxa"/>
            <w:gridSpan w:val="2"/>
          </w:tcPr>
          <w:p w14:paraId="40285517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  <w:p w14:paraId="665539A1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TT: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</w:p>
          <w:p w14:paraId="6E90D35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KH:Nghe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Dung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dẻ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</w:tcPr>
          <w:p w14:paraId="45099CF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</w:p>
          <w:p w14:paraId="1CD82F50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TT: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VĐ: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lửa</w:t>
            </w:r>
            <w:proofErr w:type="spellEnd"/>
          </w:p>
          <w:p w14:paraId="2C9BD9A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KH:TCAN Tai ai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</w:p>
        </w:tc>
        <w:tc>
          <w:tcPr>
            <w:tcW w:w="1255" w:type="dxa"/>
          </w:tcPr>
          <w:p w14:paraId="71F950A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 34</w:t>
            </w:r>
          </w:p>
          <w:p w14:paraId="0497FBF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MT 37 </w:t>
            </w:r>
          </w:p>
          <w:p w14:paraId="55AA491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MT 55</w:t>
            </w:r>
          </w:p>
          <w:p w14:paraId="00C3A638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CC6D29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6942B475" w14:textId="77777777" w:rsidTr="002E058A">
        <w:trPr>
          <w:cantSplit/>
        </w:trPr>
        <w:tc>
          <w:tcPr>
            <w:tcW w:w="1795" w:type="dxa"/>
            <w:vMerge/>
          </w:tcPr>
          <w:p w14:paraId="721F1D94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2EBEA8BC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2133" w:type="dxa"/>
            <w:gridSpan w:val="2"/>
          </w:tcPr>
          <w:p w14:paraId="635BF269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  <w:p w14:paraId="596F963C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dường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dích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dắc</w:t>
            </w:r>
            <w:proofErr w:type="spellEnd"/>
          </w:p>
          <w:p w14:paraId="28E371D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TC: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bướm</w:t>
            </w:r>
            <w:proofErr w:type="spellEnd"/>
          </w:p>
        </w:tc>
        <w:tc>
          <w:tcPr>
            <w:tcW w:w="2160" w:type="dxa"/>
            <w:gridSpan w:val="3"/>
          </w:tcPr>
          <w:p w14:paraId="3891EF43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  <w:p w14:paraId="5194A7B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suối</w:t>
            </w:r>
            <w:proofErr w:type="spellEnd"/>
          </w:p>
          <w:p w14:paraId="4EF40C06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TC: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Chèo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thuyền</w:t>
            </w:r>
            <w:proofErr w:type="spellEnd"/>
          </w:p>
        </w:tc>
        <w:tc>
          <w:tcPr>
            <w:tcW w:w="2069" w:type="dxa"/>
            <w:gridSpan w:val="2"/>
          </w:tcPr>
          <w:p w14:paraId="037E2085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  <w:p w14:paraId="18B235B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Bò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thấp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chui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3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cổng</w:t>
            </w:r>
            <w:proofErr w:type="spellEnd"/>
          </w:p>
          <w:p w14:paraId="07C40F3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TC: Ô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</w:p>
        </w:tc>
        <w:tc>
          <w:tcPr>
            <w:tcW w:w="1698" w:type="dxa"/>
            <w:gridSpan w:val="2"/>
          </w:tcPr>
          <w:p w14:paraId="07897BD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  <w:p w14:paraId="4061ABE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</w:p>
          <w:p w14:paraId="7E0D4004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TC: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suối</w:t>
            </w:r>
            <w:proofErr w:type="spellEnd"/>
          </w:p>
        </w:tc>
        <w:tc>
          <w:tcPr>
            <w:tcW w:w="1885" w:type="dxa"/>
          </w:tcPr>
          <w:p w14:paraId="5D5DDE0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</w:p>
          <w:p w14:paraId="751A8C46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ngang</w:t>
            </w:r>
            <w:proofErr w:type="spellEnd"/>
          </w:p>
          <w:p w14:paraId="16845750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TC: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Chèo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thuyền</w:t>
            </w:r>
            <w:proofErr w:type="spellEnd"/>
          </w:p>
        </w:tc>
        <w:tc>
          <w:tcPr>
            <w:tcW w:w="1255" w:type="dxa"/>
            <w:vMerge w:val="restart"/>
          </w:tcPr>
          <w:p w14:paraId="6E165188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5E060AC1" w14:textId="77777777" w:rsidTr="002E058A">
        <w:trPr>
          <w:cantSplit/>
          <w:trHeight w:val="1718"/>
        </w:trPr>
        <w:tc>
          <w:tcPr>
            <w:tcW w:w="1795" w:type="dxa"/>
            <w:vMerge/>
          </w:tcPr>
          <w:p w14:paraId="3F11D5A1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2A3D5543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133" w:type="dxa"/>
            <w:gridSpan w:val="2"/>
          </w:tcPr>
          <w:p w14:paraId="0DFCA1AB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LQVT</w:t>
            </w:r>
          </w:p>
          <w:p w14:paraId="2FD2C4AF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5.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5  </w:t>
            </w:r>
          </w:p>
          <w:p w14:paraId="43D043D1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 34</w:t>
            </w:r>
          </w:p>
        </w:tc>
        <w:tc>
          <w:tcPr>
            <w:tcW w:w="2160" w:type="dxa"/>
            <w:gridSpan w:val="3"/>
          </w:tcPr>
          <w:p w14:paraId="27C68564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phá</w:t>
            </w:r>
            <w:proofErr w:type="spellEnd"/>
          </w:p>
          <w:p w14:paraId="05F8065A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71866F1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2069" w:type="dxa"/>
            <w:gridSpan w:val="2"/>
          </w:tcPr>
          <w:p w14:paraId="1E31E087" w14:textId="77777777" w:rsidR="00966A49" w:rsidRPr="00966A49" w:rsidRDefault="00966A49" w:rsidP="00966A49">
            <w:pPr>
              <w:spacing w:before="240" w:after="240"/>
              <w:ind w:leftChars="0" w:left="0"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14:paraId="7A7F5EA0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gộp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vi 5  (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MT 37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  <w:gridSpan w:val="2"/>
          </w:tcPr>
          <w:p w14:paraId="035E1A30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phá</w:t>
            </w:r>
            <w:proofErr w:type="spellEnd"/>
          </w:p>
          <w:p w14:paraId="4C1F52DE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8BAE7A9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hỏa</w:t>
            </w:r>
            <w:proofErr w:type="spellEnd"/>
          </w:p>
          <w:p w14:paraId="65563681" w14:textId="77777777" w:rsidR="00966A49" w:rsidRPr="00966A49" w:rsidRDefault="00966A49" w:rsidP="00966A49">
            <w:pPr>
              <w:spacing w:before="240" w:after="240"/>
              <w:ind w:leftChars="0" w:left="0" w:firstLineChars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14:paraId="3775D339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3E34FBD0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11AD26B1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255" w:type="dxa"/>
            <w:vMerge/>
          </w:tcPr>
          <w:p w14:paraId="3AB21CC2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49F0DE90" w14:textId="77777777" w:rsidTr="002E058A">
        <w:trPr>
          <w:cantSplit/>
        </w:trPr>
        <w:tc>
          <w:tcPr>
            <w:tcW w:w="1795" w:type="dxa"/>
            <w:vMerge/>
          </w:tcPr>
          <w:p w14:paraId="28D76482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6A379342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2133" w:type="dxa"/>
            <w:gridSpan w:val="2"/>
          </w:tcPr>
          <w:p w14:paraId="7119487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71FE7A09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Xe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1)</w:t>
            </w:r>
          </w:p>
          <w:p w14:paraId="4A9CA614" w14:textId="77777777" w:rsidR="00966A49" w:rsidRPr="00966A49" w:rsidRDefault="00966A49" w:rsidP="00966A49">
            <w:pPr>
              <w:tabs>
                <w:tab w:val="left" w:pos="12780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14:paraId="769C1C03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14:paraId="5DEB9B9F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Qua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đường</w:t>
            </w:r>
            <w:proofErr w:type="spellEnd"/>
          </w:p>
          <w:p w14:paraId="32BDF86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 55</w:t>
            </w:r>
          </w:p>
        </w:tc>
        <w:tc>
          <w:tcPr>
            <w:tcW w:w="2069" w:type="dxa"/>
            <w:gridSpan w:val="2"/>
          </w:tcPr>
          <w:p w14:paraId="3CEF78DC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49FC69E9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Xe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chữa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2)</w:t>
            </w:r>
          </w:p>
          <w:p w14:paraId="7377EF4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14:paraId="5B2261C2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510D44E3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Xe Lu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Xe Ca</w:t>
            </w:r>
          </w:p>
          <w:p w14:paraId="0518AA82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1E52023D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2C9CCD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01/5</w:t>
            </w:r>
          </w:p>
        </w:tc>
        <w:tc>
          <w:tcPr>
            <w:tcW w:w="1255" w:type="dxa"/>
            <w:vMerge/>
          </w:tcPr>
          <w:p w14:paraId="0988389F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0D0887BC" w14:textId="77777777" w:rsidTr="002E058A">
        <w:trPr>
          <w:cantSplit/>
        </w:trPr>
        <w:tc>
          <w:tcPr>
            <w:tcW w:w="1795" w:type="dxa"/>
            <w:vMerge/>
          </w:tcPr>
          <w:p w14:paraId="389719FF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17CD23C1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  <w:tc>
          <w:tcPr>
            <w:tcW w:w="2133" w:type="dxa"/>
            <w:gridSpan w:val="2"/>
          </w:tcPr>
          <w:p w14:paraId="33E16DF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14:paraId="6A44882D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bánh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trôi</w:t>
            </w:r>
            <w:proofErr w:type="spellEnd"/>
          </w:p>
          <w:p w14:paraId="62291251" w14:textId="77777777" w:rsidR="00966A49" w:rsidRPr="00966A49" w:rsidRDefault="00966A49" w:rsidP="00966A49">
            <w:pPr>
              <w:tabs>
                <w:tab w:val="left" w:pos="12780"/>
              </w:tabs>
              <w:ind w:leftChars="0" w:left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14:paraId="5CB0A3D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</w:p>
          <w:p w14:paraId="7F893C19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</w:p>
          <w:p w14:paraId="4ED38D9B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69" w:type="dxa"/>
            <w:gridSpan w:val="2"/>
          </w:tcPr>
          <w:p w14:paraId="24EC5D56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14:paraId="1AC5608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</w:p>
          <w:p w14:paraId="2115861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1C61924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gridSpan w:val="2"/>
          </w:tcPr>
          <w:p w14:paraId="37BF4C6D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hình</w:t>
            </w:r>
            <w:proofErr w:type="spellEnd"/>
          </w:p>
          <w:p w14:paraId="40E3BCFA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</w:p>
          <w:p w14:paraId="7BD59251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steam</w:t>
            </w:r>
          </w:p>
        </w:tc>
        <w:tc>
          <w:tcPr>
            <w:tcW w:w="1885" w:type="dxa"/>
          </w:tcPr>
          <w:p w14:paraId="4B5B22EA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14:paraId="02573DA8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</w:p>
          <w:p w14:paraId="67E516E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AAD1AC0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14:paraId="3DE81F60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7CD3CED6" w14:textId="77777777" w:rsidTr="002E058A">
        <w:tc>
          <w:tcPr>
            <w:tcW w:w="2720" w:type="dxa"/>
            <w:gridSpan w:val="3"/>
          </w:tcPr>
          <w:p w14:paraId="1B4BF351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ngoài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trời</w:t>
            </w:r>
            <w:proofErr w:type="spellEnd"/>
          </w:p>
          <w:p w14:paraId="4BC230DC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9h15- 9h.45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</w:p>
        </w:tc>
        <w:tc>
          <w:tcPr>
            <w:tcW w:w="2133" w:type="dxa"/>
            <w:gridSpan w:val="2"/>
          </w:tcPr>
          <w:p w14:paraId="73D937D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HĐCCĐ: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41389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đạp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248C9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MT 59: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14:paraId="7931417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cảnh</w:t>
            </w:r>
            <w:proofErr w:type="spellEnd"/>
          </w:p>
          <w:p w14:paraId="71A91AD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77955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 TCVĐ:</w:t>
            </w:r>
          </w:p>
          <w:p w14:paraId="29A88EA9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Chó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75A676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Tung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367FD821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934CF8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FC9DE8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7842C8F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3525678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bong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  <w:p w14:paraId="77027DB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9E9C9E" w14:textId="77777777" w:rsidR="00966A49" w:rsidRPr="00966A49" w:rsidRDefault="00966A49" w:rsidP="00966A49">
            <w:pPr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14:paraId="20EB350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*HĐCCĐ: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A5E79B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</w:p>
          <w:p w14:paraId="1570BE26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</w:p>
          <w:p w14:paraId="213B68B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2DBF39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0DE02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Giao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5BED3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 TCVĐ:</w:t>
            </w:r>
          </w:p>
          <w:p w14:paraId="15A721CF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C8ADBB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</w:p>
          <w:p w14:paraId="78BDCD3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77124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  <w:p w14:paraId="0705BA91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Tung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01D2EEB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141BE7F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sỏi</w:t>
            </w:r>
            <w:proofErr w:type="spellEnd"/>
          </w:p>
          <w:p w14:paraId="0D9F15F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lụa</w:t>
            </w:r>
            <w:proofErr w:type="spellEnd"/>
          </w:p>
          <w:p w14:paraId="2B1ACC1F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14:paraId="3E1592D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*HĐCCĐ: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AFD45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buồm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72065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Giao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14:paraId="11691CCF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</w:p>
          <w:p w14:paraId="0882DA5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EFEE45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8BBCC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 TCVĐ:</w:t>
            </w:r>
          </w:p>
          <w:p w14:paraId="12D69F00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dáng</w:t>
            </w:r>
            <w:proofErr w:type="spellEnd"/>
          </w:p>
          <w:p w14:paraId="4E9E820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mưa</w:t>
            </w:r>
            <w:proofErr w:type="spellEnd"/>
          </w:p>
          <w:p w14:paraId="31EEA41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</w:p>
          <w:p w14:paraId="2B1957D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Ném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064B1B36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0A5FAD21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phấn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hột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817B8B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bong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</w:p>
          <w:p w14:paraId="696D51F2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</w:tcPr>
          <w:p w14:paraId="21ED919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HĐCCĐ: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F6740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CD9F7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rau</w:t>
            </w:r>
            <w:proofErr w:type="spellEnd"/>
          </w:p>
          <w:p w14:paraId="296B3BD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Giao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</w:p>
          <w:p w14:paraId="11E2CBD9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chìm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67B32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 TCVĐ:</w:t>
            </w:r>
          </w:p>
          <w:p w14:paraId="6850963D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Lộn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vồng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6A08F67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bướm</w:t>
            </w:r>
            <w:proofErr w:type="spellEnd"/>
          </w:p>
          <w:p w14:paraId="08AA5C2E" w14:textId="7B50C0A2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+</w:t>
            </w:r>
            <w:r w:rsidR="001B3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9F0AA2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Chó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sói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</w:p>
          <w:p w14:paraId="1267ABF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2E3DD929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15C0C1F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lụa</w:t>
            </w:r>
            <w:proofErr w:type="spellEnd"/>
          </w:p>
          <w:p w14:paraId="1EDE639F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85" w:type="dxa"/>
          </w:tcPr>
          <w:p w14:paraId="54A08F6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*HĐCCĐ: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A9FE38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</w:p>
          <w:p w14:paraId="4A8A6CBB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Quan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7A193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Giao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2690FF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* TCVĐ:</w:t>
            </w:r>
          </w:p>
          <w:p w14:paraId="2095790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51CF93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Kéo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</w:t>
            </w:r>
          </w:p>
          <w:p w14:paraId="5A950ACD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Tung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</w:p>
          <w:p w14:paraId="22CC307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do</w:t>
            </w:r>
          </w:p>
          <w:p w14:paraId="0E6D195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sỏi</w:t>
            </w:r>
            <w:proofErr w:type="spellEnd"/>
          </w:p>
          <w:p w14:paraId="0A71974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lụa</w:t>
            </w:r>
            <w:proofErr w:type="spellEnd"/>
          </w:p>
          <w:p w14:paraId="42C4C6D2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14:paraId="120C4C32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2EF08A9D" w14:textId="77777777" w:rsidTr="002E058A">
        <w:tc>
          <w:tcPr>
            <w:tcW w:w="2720" w:type="dxa"/>
            <w:gridSpan w:val="3"/>
          </w:tcPr>
          <w:p w14:paraId="64B2DC2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góc</w:t>
            </w:r>
            <w:proofErr w:type="spellEnd"/>
          </w:p>
          <w:p w14:paraId="3CB5B50A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9h.45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- 10h.30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</w:p>
          <w:p w14:paraId="21EF22C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45" w:type="dxa"/>
            <w:gridSpan w:val="10"/>
          </w:tcPr>
          <w:p w14:paraId="6E16774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(Giao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EEA94BD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3, 4, 5: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590E79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gara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...)</w:t>
            </w:r>
          </w:p>
          <w:p w14:paraId="4B8CFC84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1.Tuần 1:</w:t>
            </w:r>
          </w:p>
          <w:p w14:paraId="7AC03582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hạnh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phúc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giở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14:paraId="3AD1A919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rỗng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mảnh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sáp</w:t>
            </w:r>
            <w:proofErr w:type="spellEnd"/>
          </w:p>
          <w:p w14:paraId="1850FB14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bút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lồng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sưu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5BCDD51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em.Góc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que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836F5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steam: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bay.</w:t>
            </w:r>
          </w:p>
          <w:p w14:paraId="7252A994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Ehon</w:t>
            </w:r>
            <w:proofErr w:type="spellEnd"/>
          </w:p>
          <w:p w14:paraId="68407837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2.Tuần 2:</w:t>
            </w:r>
          </w:p>
          <w:p w14:paraId="0C50D417" w14:textId="67509A2A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B3565">
              <w:rPr>
                <w:rFonts w:ascii="Times New Roman" w:hAnsi="Times New Roman"/>
                <w:b/>
                <w:i/>
                <w:sz w:val="28"/>
                <w:szCs w:val="28"/>
              </w:rPr>
              <w:t>âm</w:t>
            </w:r>
            <w:proofErr w:type="spellEnd"/>
            <w:r w:rsidR="001B35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1B3565">
              <w:rPr>
                <w:rFonts w:ascii="Times New Roman" w:hAnsi="Times New Roman"/>
                <w:b/>
                <w:i/>
                <w:sz w:val="28"/>
                <w:szCs w:val="28"/>
              </w:rPr>
              <w:t>nhạc</w:t>
            </w:r>
            <w:proofErr w:type="spellEnd"/>
          </w:p>
          <w:p w14:paraId="13E51E5F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Nghe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B7A5CD8" w14:textId="1A373DEA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Xắc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tre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, song loan</w:t>
            </w:r>
          </w:p>
          <w:p w14:paraId="393F7123" w14:textId="60D2430B" w:rsidR="00966A49" w:rsidRPr="00966A49" w:rsidRDefault="00966A49" w:rsidP="001B3565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1B3565">
              <w:rPr>
                <w:rFonts w:ascii="Times New Roman" w:hAnsi="Times New Roman"/>
                <w:sz w:val="28"/>
                <w:szCs w:val="28"/>
              </w:rPr>
              <w:t>.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51E41E8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</w:p>
          <w:p w14:paraId="3773566A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steam: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EC6FDA4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giở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Ehon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FD7451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3.Tuần 3:</w:t>
            </w:r>
          </w:p>
          <w:p w14:paraId="206404F2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gia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đình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bữa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</w:p>
          <w:p w14:paraId="381E704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búp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bê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14:paraId="02C58499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14:paraId="6E7C9548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tưới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lá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que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14:paraId="3C77D1BC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steam: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gỗ</w:t>
            </w:r>
            <w:proofErr w:type="spellEnd"/>
          </w:p>
          <w:p w14:paraId="5BB5FD5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Ehon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C445CC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MT 50: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lại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đơn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giản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đã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được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nghe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sự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giúp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đỡ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lớn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7B68B7C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4.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Tuần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4</w:t>
            </w:r>
          </w:p>
          <w:p w14:paraId="1111EEF0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xây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dựng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lắp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</w:p>
          <w:p w14:paraId="78082D5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quay,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trượt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bênh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gạch</w:t>
            </w:r>
            <w:proofErr w:type="spellEnd"/>
          </w:p>
          <w:p w14:paraId="6CBFB592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lắp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chồng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1A59BF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quần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hang: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đệm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195C8123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giở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Ehon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D2D69D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5.Tuần 5:</w:t>
            </w:r>
          </w:p>
          <w:p w14:paraId="0F7FEFAC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trọng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tâm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vận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3A1A5A86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bowlling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14:paraId="200F93A2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</w:p>
          <w:p w14:paraId="109F763C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cuốn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que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miếng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khám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thuốc</w:t>
            </w:r>
            <w:proofErr w:type="spellEnd"/>
          </w:p>
          <w:p w14:paraId="7E3C6352" w14:textId="49596169" w:rsidR="00966A49" w:rsidRPr="001B3565" w:rsidRDefault="00966A49" w:rsidP="001B3565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cầm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giở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. Cho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Ehon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14:paraId="6DBB2ACF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MT81, </w:t>
            </w:r>
          </w:p>
          <w:p w14:paraId="4066484D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MT50, MT59</w:t>
            </w:r>
          </w:p>
        </w:tc>
      </w:tr>
      <w:tr w:rsidR="00966A49" w:rsidRPr="00966A49" w14:paraId="5DBE237D" w14:textId="77777777" w:rsidTr="002E058A">
        <w:tc>
          <w:tcPr>
            <w:tcW w:w="2720" w:type="dxa"/>
            <w:gridSpan w:val="3"/>
          </w:tcPr>
          <w:p w14:paraId="5D027E4D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ngủ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  <w:p w14:paraId="43B444F0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10h.30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- 14h</w:t>
            </w:r>
            <w:r w:rsidRPr="00966A49">
              <w:rPr>
                <w:rFonts w:ascii="Times New Roman" w:hAnsi="Times New Roman"/>
                <w:b/>
                <w:sz w:val="38"/>
                <w:szCs w:val="28"/>
                <w:vertAlign w:val="superscript"/>
              </w:rPr>
              <w:t>’15</w:t>
            </w:r>
          </w:p>
        </w:tc>
        <w:tc>
          <w:tcPr>
            <w:tcW w:w="9945" w:type="dxa"/>
            <w:gridSpan w:val="10"/>
          </w:tcPr>
          <w:p w14:paraId="75C5736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Hướng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dẫn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thao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tác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sz w:val="28"/>
                <w:szCs w:val="28"/>
              </w:rPr>
              <w:t>sinh</w:t>
            </w:r>
            <w:proofErr w:type="spellEnd"/>
            <w:r w:rsidRPr="00966A4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32E9AD9C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súc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muối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B5F62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suất</w:t>
            </w:r>
            <w:proofErr w:type="spellEnd"/>
          </w:p>
          <w:p w14:paraId="64B08CF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</w:p>
          <w:p w14:paraId="641C7096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Nghe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321825AD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</w:p>
          <w:p w14:paraId="636A2900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+ Sau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tàu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lửa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thuyền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Anh phi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tập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lái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ô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255" w:type="dxa"/>
          </w:tcPr>
          <w:p w14:paraId="7AB3C5F4" w14:textId="77777777" w:rsidR="00966A49" w:rsidRPr="00966A49" w:rsidRDefault="00966A49" w:rsidP="00966A49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966A49" w:rsidRPr="00966A49" w14:paraId="05F50C5F" w14:textId="77777777" w:rsidTr="002E058A">
        <w:trPr>
          <w:trHeight w:val="640"/>
        </w:trPr>
        <w:tc>
          <w:tcPr>
            <w:tcW w:w="2720" w:type="dxa"/>
            <w:gridSpan w:val="3"/>
            <w:vAlign w:val="center"/>
          </w:tcPr>
          <w:p w14:paraId="62646A5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Ăn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  <w:p w14:paraId="415190EF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14h.15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- 15h.</w:t>
            </w:r>
          </w:p>
          <w:p w14:paraId="7131F32B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5" w:type="dxa"/>
            <w:gridSpan w:val="10"/>
          </w:tcPr>
          <w:p w14:paraId="244AAA5D" w14:textId="581450A8" w:rsidR="00966A49" w:rsidRPr="00966A49" w:rsidRDefault="00966A49" w:rsidP="00966A49">
            <w:pPr>
              <w:tabs>
                <w:tab w:val="left" w:pos="6145"/>
              </w:tabs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Dạy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1B3565" w:rsidRPr="001B3565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úc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muối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bát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thìa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cốc</w:t>
            </w:r>
            <w:proofErr w:type="spellEnd"/>
          </w:p>
          <w:p w14:paraId="5F76816F" w14:textId="76B99A1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3565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uất</w:t>
            </w:r>
            <w:proofErr w:type="spellEnd"/>
          </w:p>
        </w:tc>
        <w:tc>
          <w:tcPr>
            <w:tcW w:w="1255" w:type="dxa"/>
          </w:tcPr>
          <w:p w14:paraId="60505C62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4BC45687" w14:textId="77777777" w:rsidTr="002E058A">
        <w:trPr>
          <w:cantSplit/>
          <w:trHeight w:val="725"/>
        </w:trPr>
        <w:tc>
          <w:tcPr>
            <w:tcW w:w="1795" w:type="dxa"/>
            <w:vMerge w:val="restart"/>
          </w:tcPr>
          <w:p w14:paraId="24E85A27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0D74225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15h– 15h45</w:t>
            </w:r>
          </w:p>
        </w:tc>
        <w:tc>
          <w:tcPr>
            <w:tcW w:w="925" w:type="dxa"/>
            <w:gridSpan w:val="2"/>
          </w:tcPr>
          <w:p w14:paraId="5D112CDA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133" w:type="dxa"/>
            <w:gridSpan w:val="2"/>
          </w:tcPr>
          <w:p w14:paraId="76F295DD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Lau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52" w:type="dxa"/>
            <w:gridSpan w:val="2"/>
          </w:tcPr>
          <w:p w14:paraId="536C2F74" w14:textId="77777777" w:rsidR="00966A49" w:rsidRPr="00966A49" w:rsidRDefault="00966A49" w:rsidP="00966A49">
            <w:pPr>
              <w:spacing w:after="200" w:line="276" w:lineRule="auto"/>
              <w:ind w:left="1" w:hanging="3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giỗ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Tổ</w:t>
            </w:r>
            <w:proofErr w:type="spellEnd"/>
          </w:p>
        </w:tc>
        <w:tc>
          <w:tcPr>
            <w:tcW w:w="2167" w:type="dxa"/>
            <w:gridSpan w:val="4"/>
          </w:tcPr>
          <w:p w14:paraId="78654BD4" w14:textId="77777777" w:rsidR="00966A49" w:rsidRPr="00966A49" w:rsidRDefault="00966A49" w:rsidP="00966A49">
            <w:pPr>
              <w:spacing w:after="200" w:line="276" w:lineRule="auto"/>
              <w:ind w:left="1" w:hanging="3"/>
              <w:rPr>
                <w:rFonts w:ascii="Calibri" w:eastAsia="Calibri" w:hAnsi="Calibri" w:cs="Calibri"/>
                <w:sz w:val="22"/>
                <w:szCs w:val="22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Lau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14:paraId="611B0A49" w14:textId="77777777" w:rsidR="00966A49" w:rsidRPr="00966A49" w:rsidRDefault="00966A49" w:rsidP="00966A49">
            <w:pPr>
              <w:spacing w:after="200" w:line="276" w:lineRule="auto"/>
              <w:ind w:left="1" w:hanging="3"/>
              <w:rPr>
                <w:rFonts w:ascii="Calibri" w:eastAsia="Calibri" w:hAnsi="Calibri" w:cs="Calibri"/>
                <w:sz w:val="22"/>
                <w:szCs w:val="22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Lau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14:paraId="65667F8A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Lau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góc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5" w:type="dxa"/>
            <w:vMerge w:val="restart"/>
          </w:tcPr>
          <w:p w14:paraId="2837B5FD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7C4D711D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 7</w:t>
            </w:r>
          </w:p>
          <w:p w14:paraId="41F96D4E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 10</w:t>
            </w:r>
          </w:p>
          <w:p w14:paraId="18E32846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 17</w:t>
            </w:r>
          </w:p>
          <w:p w14:paraId="5D8CBE39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 35</w:t>
            </w:r>
          </w:p>
          <w:p w14:paraId="7B6A84C5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>MT 36</w:t>
            </w:r>
          </w:p>
          <w:p w14:paraId="40746144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0E013394" w14:textId="77777777" w:rsidTr="002E058A">
        <w:trPr>
          <w:cantSplit/>
          <w:trHeight w:val="725"/>
        </w:trPr>
        <w:tc>
          <w:tcPr>
            <w:tcW w:w="1795" w:type="dxa"/>
            <w:vMerge/>
          </w:tcPr>
          <w:p w14:paraId="4638574D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7A7A122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133" w:type="dxa"/>
            <w:gridSpan w:val="2"/>
          </w:tcPr>
          <w:p w14:paraId="3816E1DE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dải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giấy</w:t>
            </w:r>
            <w:proofErr w:type="spellEnd"/>
          </w:p>
          <w:p w14:paraId="60E3E5FA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MT7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đư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ờng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(10cm)</w:t>
            </w:r>
          </w:p>
          <w:p w14:paraId="21FA89FB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MT 17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tránh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 w:hint="eastAsia"/>
                <w:color w:val="000000"/>
                <w:sz w:val="28"/>
                <w:szCs w:val="28"/>
              </w:rPr>
              <w:t>đ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52" w:type="dxa"/>
            <w:gridSpan w:val="2"/>
          </w:tcPr>
          <w:p w14:paraId="238C13B7" w14:textId="77777777" w:rsidR="00966A49" w:rsidRPr="00966A49" w:rsidRDefault="00966A49" w:rsidP="00966A49">
            <w:pPr>
              <w:numPr>
                <w:ilvl w:val="0"/>
                <w:numId w:val="5"/>
              </w:numPr>
              <w:spacing w:before="240" w:after="240"/>
              <w:ind w:leftChars="0" w:firstLineChars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</w:p>
          <w:p w14:paraId="4FDD096E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4"/>
          </w:tcPr>
          <w:p w14:paraId="6DBF9268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  <w:p w14:paraId="69608AA0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7B31D3A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MT35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So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vi 5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ít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hơn</w:t>
            </w:r>
            <w:proofErr w:type="spellEnd"/>
          </w:p>
        </w:tc>
        <w:tc>
          <w:tcPr>
            <w:tcW w:w="1608" w:type="dxa"/>
          </w:tcPr>
          <w:p w14:paraId="6D7512A2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14:paraId="3F58C584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BT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1255" w:type="dxa"/>
            <w:vMerge/>
          </w:tcPr>
          <w:p w14:paraId="4B9E2BC0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652832AF" w14:textId="77777777" w:rsidTr="002E058A">
        <w:trPr>
          <w:cantSplit/>
        </w:trPr>
        <w:tc>
          <w:tcPr>
            <w:tcW w:w="1795" w:type="dxa"/>
            <w:vMerge/>
          </w:tcPr>
          <w:p w14:paraId="5F246B89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133E5E82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4 </w:t>
            </w:r>
          </w:p>
          <w:p w14:paraId="5ABC5EBE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14:paraId="078B7DBD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Rèn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kỹ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thoát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hiểm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khi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có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hỏa</w:t>
            </w:r>
            <w:proofErr w:type="spellEnd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position w:val="0"/>
                <w:sz w:val="28"/>
                <w:szCs w:val="28"/>
              </w:rPr>
              <w:t>hoạn</w:t>
            </w:r>
            <w:proofErr w:type="spellEnd"/>
          </w:p>
        </w:tc>
        <w:tc>
          <w:tcPr>
            <w:tcW w:w="2152" w:type="dxa"/>
            <w:gridSpan w:val="2"/>
          </w:tcPr>
          <w:p w14:paraId="0D635F8E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Rèn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nhặt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cơm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vãi</w:t>
            </w:r>
            <w:proofErr w:type="spellEnd"/>
          </w:p>
          <w:p w14:paraId="38557E4A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MT10</w:t>
            </w: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chóng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chấp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167" w:type="dxa"/>
            <w:gridSpan w:val="4"/>
          </w:tcPr>
          <w:p w14:paraId="42DA9D19" w14:textId="77777777" w:rsidR="00966A49" w:rsidRPr="00966A49" w:rsidRDefault="00966A49" w:rsidP="00966A49">
            <w:pPr>
              <w:tabs>
                <w:tab w:val="left" w:pos="6145"/>
              </w:tabs>
              <w:ind w:leftChars="0" w:left="0" w:firstLineChars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rác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thải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08" w:type="dxa"/>
          </w:tcPr>
          <w:p w14:paraId="57C9951B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14:paraId="6B6A2285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lễ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30/4</w:t>
            </w:r>
          </w:p>
        </w:tc>
        <w:tc>
          <w:tcPr>
            <w:tcW w:w="1255" w:type="dxa"/>
            <w:vMerge/>
          </w:tcPr>
          <w:p w14:paraId="61BB2FDE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4214E426" w14:textId="77777777" w:rsidTr="002E058A">
        <w:trPr>
          <w:cantSplit/>
        </w:trPr>
        <w:tc>
          <w:tcPr>
            <w:tcW w:w="1795" w:type="dxa"/>
            <w:vMerge/>
          </w:tcPr>
          <w:p w14:paraId="522D5803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30964F45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133" w:type="dxa"/>
            <w:gridSpan w:val="2"/>
          </w:tcPr>
          <w:p w14:paraId="116BDE4A" w14:textId="77777777" w:rsidR="00966A49" w:rsidRPr="00966A49" w:rsidRDefault="00966A49" w:rsidP="00966A49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Ôm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</w:p>
        </w:tc>
        <w:tc>
          <w:tcPr>
            <w:tcW w:w="2152" w:type="dxa"/>
            <w:gridSpan w:val="2"/>
          </w:tcPr>
          <w:p w14:paraId="723B76A6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tránh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</w:p>
        </w:tc>
        <w:tc>
          <w:tcPr>
            <w:tcW w:w="2167" w:type="dxa"/>
            <w:gridSpan w:val="4"/>
          </w:tcPr>
          <w:p w14:paraId="6E43C03A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Chèo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thuyền</w:t>
            </w:r>
            <w:proofErr w:type="spellEnd"/>
          </w:p>
        </w:tc>
        <w:tc>
          <w:tcPr>
            <w:tcW w:w="1608" w:type="dxa"/>
          </w:tcPr>
          <w:p w14:paraId="38327013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lộn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vồng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2025E40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</w:tcPr>
          <w:p w14:paraId="2FE66C75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Nghỉ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lễ</w:t>
            </w:r>
            <w:proofErr w:type="spellEnd"/>
            <w:r w:rsidRPr="00966A4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1/5</w:t>
            </w:r>
          </w:p>
        </w:tc>
        <w:tc>
          <w:tcPr>
            <w:tcW w:w="1255" w:type="dxa"/>
            <w:vMerge/>
          </w:tcPr>
          <w:p w14:paraId="35DB889E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27C58E53" w14:textId="77777777" w:rsidTr="002E058A">
        <w:trPr>
          <w:cantSplit/>
        </w:trPr>
        <w:tc>
          <w:tcPr>
            <w:tcW w:w="1795" w:type="dxa"/>
          </w:tcPr>
          <w:p w14:paraId="36815BF9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</w:tcPr>
          <w:p w14:paraId="1BB234F4" w14:textId="77777777" w:rsidR="00966A49" w:rsidRPr="00966A49" w:rsidRDefault="00966A49" w:rsidP="00966A49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9945" w:type="dxa"/>
            <w:gridSpan w:val="10"/>
          </w:tcPr>
          <w:p w14:paraId="1EA631C9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lau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dọn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14:paraId="68D0A7E3" w14:textId="77777777" w:rsidR="00966A49" w:rsidRPr="00966A49" w:rsidRDefault="00966A49" w:rsidP="0096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66A49" w:rsidRPr="00966A49" w14:paraId="41A11B49" w14:textId="77777777" w:rsidTr="002E058A">
        <w:tc>
          <w:tcPr>
            <w:tcW w:w="2720" w:type="dxa"/>
            <w:gridSpan w:val="3"/>
            <w:vAlign w:val="center"/>
          </w:tcPr>
          <w:p w14:paraId="60F1DE57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Uống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sữa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, di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khóa</w:t>
            </w:r>
            <w:proofErr w:type="spellEnd"/>
          </w:p>
          <w:p w14:paraId="39EBA7CB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15h45- 16h</w:t>
            </w:r>
          </w:p>
        </w:tc>
        <w:tc>
          <w:tcPr>
            <w:tcW w:w="9945" w:type="dxa"/>
            <w:gridSpan w:val="10"/>
          </w:tcPr>
          <w:p w14:paraId="2090D7B6" w14:textId="77777777" w:rsidR="00966A49" w:rsidRPr="00966A49" w:rsidRDefault="00966A49" w:rsidP="00966A49">
            <w:pPr>
              <w:numPr>
                <w:ilvl w:val="0"/>
                <w:numId w:val="4"/>
              </w:numPr>
              <w:tabs>
                <w:tab w:val="left" w:pos="6145"/>
              </w:tabs>
              <w:ind w:leftChars="0" w:firstLineChars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Bao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uống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6FB02719" w14:textId="77777777" w:rsidR="00966A49" w:rsidRPr="00966A49" w:rsidRDefault="00966A49" w:rsidP="00966A49">
            <w:pPr>
              <w:numPr>
                <w:ilvl w:val="0"/>
                <w:numId w:val="4"/>
              </w:numPr>
              <w:ind w:leftChars="0" w:firstLineChars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14:paraId="53D8DCF2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1C8FCB7F" w14:textId="77777777" w:rsidTr="002E058A">
        <w:trPr>
          <w:trHeight w:val="980"/>
        </w:trPr>
        <w:tc>
          <w:tcPr>
            <w:tcW w:w="2720" w:type="dxa"/>
            <w:gridSpan w:val="3"/>
            <w:vAlign w:val="center"/>
          </w:tcPr>
          <w:p w14:paraId="5CA0A485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Trả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  <w:p w14:paraId="19D47CD4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16h- 17h.30</w:t>
            </w:r>
            <w:r w:rsidRPr="00966A4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’</w:t>
            </w:r>
          </w:p>
          <w:p w14:paraId="07C583D2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5" w:type="dxa"/>
            <w:gridSpan w:val="10"/>
          </w:tcPr>
          <w:p w14:paraId="3F5EC89C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lắp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ghép</w:t>
            </w:r>
            <w:proofErr w:type="spellEnd"/>
          </w:p>
          <w:p w14:paraId="3242E0CA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AB6703C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Tô</w:t>
            </w:r>
            <w:proofErr w:type="spellEnd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color w:val="000000"/>
                <w:sz w:val="28"/>
                <w:szCs w:val="28"/>
              </w:rPr>
              <w:t>mầu</w:t>
            </w:r>
            <w:proofErr w:type="spellEnd"/>
          </w:p>
        </w:tc>
        <w:tc>
          <w:tcPr>
            <w:tcW w:w="1255" w:type="dxa"/>
          </w:tcPr>
          <w:p w14:paraId="53FC993E" w14:textId="77777777" w:rsidR="00966A49" w:rsidRPr="00966A49" w:rsidRDefault="00966A49" w:rsidP="00966A49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6A49" w:rsidRPr="00966A49" w14:paraId="34D6D808" w14:textId="77777777" w:rsidTr="002E058A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2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E9729" w14:textId="77777777" w:rsidR="00966A49" w:rsidRPr="00966A49" w:rsidRDefault="00966A49" w:rsidP="00966A49">
            <w:pPr>
              <w:spacing w:before="240" w:after="200" w:line="276" w:lineRule="auto"/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cuối</w:t>
            </w:r>
            <w:proofErr w:type="spellEnd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b/>
                <w:sz w:val="28"/>
                <w:szCs w:val="28"/>
              </w:rPr>
              <w:t>tháng</w:t>
            </w:r>
            <w:proofErr w:type="spellEnd"/>
          </w:p>
          <w:p w14:paraId="3A79D96F" w14:textId="77777777" w:rsidR="00966A49" w:rsidRPr="00966A49" w:rsidRDefault="00966A49" w:rsidP="00966A49">
            <w:pPr>
              <w:spacing w:before="240" w:after="200" w:line="276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 w:rsidRPr="00966A4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537C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B6AA5EC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656C1B89" w14:textId="77777777" w:rsidR="00966A49" w:rsidRPr="00966A49" w:rsidRDefault="00966A49" w:rsidP="00966A49">
            <w:pPr>
              <w:tabs>
                <w:tab w:val="left" w:pos="6145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6A4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966A4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7F693793" w14:textId="77777777" w:rsidR="00966A49" w:rsidRPr="00966A49" w:rsidRDefault="00966A49" w:rsidP="00966A49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1198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6024"/>
              <w:gridCol w:w="1800"/>
              <w:gridCol w:w="1890"/>
              <w:gridCol w:w="2270"/>
            </w:tblGrid>
            <w:tr w:rsidR="00966A49" w:rsidRPr="00966A49" w14:paraId="0B5D9C3B" w14:textId="77777777" w:rsidTr="00CB03CD">
              <w:tc>
                <w:tcPr>
                  <w:tcW w:w="6024" w:type="dxa"/>
                </w:tcPr>
                <w:p w14:paraId="0285F652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Mục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tiêu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8475B43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Trẻ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vượt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trội</w:t>
                  </w:r>
                  <w:proofErr w:type="spellEnd"/>
                </w:p>
              </w:tc>
              <w:tc>
                <w:tcPr>
                  <w:tcW w:w="1890" w:type="dxa"/>
                </w:tcPr>
                <w:p w14:paraId="14851161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Trẻ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chưa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đạt</w:t>
                  </w:r>
                  <w:proofErr w:type="spellEnd"/>
                </w:p>
              </w:tc>
              <w:tc>
                <w:tcPr>
                  <w:tcW w:w="2270" w:type="dxa"/>
                </w:tcPr>
                <w:p w14:paraId="4FF88044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Điều</w:t>
                  </w:r>
                  <w:proofErr w:type="spellEnd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chỉnh</w:t>
                  </w:r>
                  <w:proofErr w:type="spellEnd"/>
                </w:p>
              </w:tc>
            </w:tr>
            <w:tr w:rsidR="00966A49" w:rsidRPr="00966A49" w14:paraId="4872F99C" w14:textId="77777777" w:rsidTr="00CB03CD">
              <w:tc>
                <w:tcPr>
                  <w:tcW w:w="6024" w:type="dxa"/>
                </w:tcPr>
                <w:p w14:paraId="213F29A6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MT7.</w:t>
                  </w: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Cắt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theo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đường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thẳng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(10cm)</w:t>
                  </w:r>
                </w:p>
              </w:tc>
              <w:tc>
                <w:tcPr>
                  <w:tcW w:w="1800" w:type="dxa"/>
                </w:tcPr>
                <w:p w14:paraId="0F2D9136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6228782B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4596E243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13611C73" w14:textId="77777777" w:rsidTr="00CB03CD">
              <w:tc>
                <w:tcPr>
                  <w:tcW w:w="6024" w:type="dxa"/>
                </w:tcPr>
                <w:p w14:paraId="7DDEA445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MT10</w:t>
                  </w: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chóng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khỏe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mạnh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chấp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thức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khác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150D9A9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75BB062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22E702BF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083E095D" w14:textId="77777777" w:rsidTr="00CB03CD">
              <w:tc>
                <w:tcPr>
                  <w:tcW w:w="6024" w:type="dxa"/>
                </w:tcPr>
                <w:p w14:paraId="0F8D310F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MT 17</w:t>
                  </w: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tránh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hành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nguy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hiểm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bị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nhắc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nhở</w:t>
                  </w:r>
                  <w:proofErr w:type="spellEnd"/>
                </w:p>
                <w:p w14:paraId="369FD8A7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cười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đùa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uống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hoặc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ăn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quả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hạt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...;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lấy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thuốc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uống</w:t>
                  </w:r>
                  <w:proofErr w:type="spellEnd"/>
                </w:p>
                <w:p w14:paraId="2D474E18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leo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trèo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bàn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ghế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lan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can</w:t>
                  </w:r>
                </w:p>
                <w:p w14:paraId="238BB6E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nghịch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sắc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sắc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nhọn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41F38624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366DF9F5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341AEE8B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5A38AA4D" w14:textId="77777777" w:rsidTr="00CB03CD">
              <w:tc>
                <w:tcPr>
                  <w:tcW w:w="6024" w:type="dxa"/>
                </w:tcPr>
                <w:p w14:paraId="4EF9F779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position w:val="0"/>
                      <w:sz w:val="28"/>
                      <w:szCs w:val="28"/>
                      <w:lang w:val="pt-BR"/>
                    </w:rPr>
                    <w:t>MT34</w:t>
                  </w:r>
                  <w:r w:rsidRPr="00966A49">
                    <w:rPr>
                      <w:rFonts w:ascii="Times New Roman" w:hAnsi="Times New Roman"/>
                      <w:position w:val="0"/>
                      <w:sz w:val="28"/>
                      <w:szCs w:val="28"/>
                      <w:lang w:val="pt-BR"/>
                    </w:rPr>
                    <w:t>. Đếm trên các đối tượng giống nhau và đếm đến 5.</w:t>
                  </w:r>
                </w:p>
              </w:tc>
              <w:tc>
                <w:tcPr>
                  <w:tcW w:w="1800" w:type="dxa"/>
                </w:tcPr>
                <w:p w14:paraId="6697A9C2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63585848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4F3FB612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2778A9E7" w14:textId="77777777" w:rsidTr="00CB03CD">
              <w:tc>
                <w:tcPr>
                  <w:tcW w:w="6024" w:type="dxa"/>
                </w:tcPr>
                <w:p w14:paraId="4AEA3D0A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MT35</w:t>
                  </w: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. So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sánh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tượng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phạm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vi 5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nói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từ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nhau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nhiều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hơn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ít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hơn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17348625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550B074A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23239786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00FFE69F" w14:textId="77777777" w:rsidTr="00CB03CD">
              <w:tc>
                <w:tcPr>
                  <w:tcW w:w="6024" w:type="dxa"/>
                </w:tcPr>
                <w:p w14:paraId="5B1ABB9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MT36.</w:t>
                  </w:r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gộp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đếm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2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tượng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cùng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tổng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>phạm</w:t>
                  </w:r>
                  <w:proofErr w:type="spellEnd"/>
                  <w:r w:rsidRPr="00966A49">
                    <w:rPr>
                      <w:rFonts w:ascii="Times New Roman" w:hAnsi="Times New Roman"/>
                      <w:sz w:val="28"/>
                      <w:szCs w:val="28"/>
                    </w:rPr>
                    <w:t xml:space="preserve"> vi 5</w:t>
                  </w:r>
                </w:p>
              </w:tc>
              <w:tc>
                <w:tcPr>
                  <w:tcW w:w="1800" w:type="dxa"/>
                </w:tcPr>
                <w:p w14:paraId="2B9A6971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5DCBDDA1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7102519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26262BF6" w14:textId="77777777" w:rsidTr="00CB03CD">
              <w:tc>
                <w:tcPr>
                  <w:tcW w:w="6024" w:type="dxa"/>
                </w:tcPr>
                <w:p w14:paraId="743F050D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position w:val="0"/>
                      <w:sz w:val="28"/>
                      <w:szCs w:val="28"/>
                      <w:lang w:val="sv-SE"/>
                    </w:rPr>
                    <w:t>MT37</w:t>
                  </w:r>
                  <w:r w:rsidRPr="00966A49">
                    <w:rPr>
                      <w:rFonts w:ascii="Times New Roman" w:hAnsi="Times New Roman"/>
                      <w:position w:val="0"/>
                      <w:sz w:val="28"/>
                      <w:szCs w:val="28"/>
                      <w:lang w:val="sv-SE"/>
                    </w:rPr>
                    <w:t>. Tách một nhóm đối tượng có số lượng trong phạm vi 5 thành hai nhóm.</w:t>
                  </w:r>
                </w:p>
              </w:tc>
              <w:tc>
                <w:tcPr>
                  <w:tcW w:w="1800" w:type="dxa"/>
                </w:tcPr>
                <w:p w14:paraId="30B1B2C5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2C23F5ED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7A9E4E13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3E81424D" w14:textId="77777777" w:rsidTr="00CB03CD">
              <w:tc>
                <w:tcPr>
                  <w:tcW w:w="6024" w:type="dxa"/>
                </w:tcPr>
                <w:p w14:paraId="217135FD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position w:val="0"/>
                      <w:sz w:val="28"/>
                      <w:szCs w:val="28"/>
                    </w:rPr>
                    <w:t>MT50</w:t>
                  </w:r>
                  <w:r w:rsidRPr="00966A49">
                    <w:rPr>
                      <w:rFonts w:ascii="Times New Roman" w:hAnsi="Times New Roman"/>
                      <w:position w:val="0"/>
                      <w:sz w:val="28"/>
                      <w:szCs w:val="28"/>
                      <w:lang w:val="vi-VN"/>
                    </w:rPr>
                    <w:t>. Kể lại truyện đơn giản đã được nghe với sự giúp đỡ của người lớn</w:t>
                  </w:r>
                </w:p>
              </w:tc>
              <w:tc>
                <w:tcPr>
                  <w:tcW w:w="1800" w:type="dxa"/>
                </w:tcPr>
                <w:p w14:paraId="0F30F88A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64BB808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083D9B73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29C0DA05" w14:textId="77777777" w:rsidTr="00CB03CD">
              <w:tc>
                <w:tcPr>
                  <w:tcW w:w="6024" w:type="dxa"/>
                </w:tcPr>
                <w:p w14:paraId="7FD94E4C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spacing w:val="-8"/>
                      <w:position w:val="0"/>
                      <w:sz w:val="28"/>
                      <w:szCs w:val="28"/>
                    </w:rPr>
                    <w:t>MT55</w:t>
                  </w:r>
                  <w:r w:rsidRPr="00966A49">
                    <w:rPr>
                      <w:rFonts w:ascii="Times New Roman" w:hAnsi="Times New Roman"/>
                      <w:spacing w:val="-8"/>
                      <w:position w:val="0"/>
                      <w:sz w:val="28"/>
                      <w:szCs w:val="28"/>
                      <w:lang w:val="vi-VN"/>
                    </w:rPr>
                    <w:t>. Nhìn vào tranh minh họa và gọi tên nhân vật trong tranh.</w:t>
                  </w:r>
                </w:p>
              </w:tc>
              <w:tc>
                <w:tcPr>
                  <w:tcW w:w="1800" w:type="dxa"/>
                </w:tcPr>
                <w:p w14:paraId="4E9DC101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150225E6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0E749690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2B39F9C1" w14:textId="77777777" w:rsidTr="00CB03CD">
              <w:tc>
                <w:tcPr>
                  <w:tcW w:w="6024" w:type="dxa"/>
                </w:tcPr>
                <w:p w14:paraId="6678C522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position w:val="0"/>
                      <w:sz w:val="28"/>
                      <w:szCs w:val="28"/>
                      <w:lang w:val="pt-BR"/>
                    </w:rPr>
                    <w:t>MT59</w:t>
                  </w:r>
                  <w:r w:rsidRPr="00966A49">
                    <w:rPr>
                      <w:rFonts w:ascii="Times New Roman" w:hAnsi="Times New Roman"/>
                      <w:position w:val="0"/>
                      <w:sz w:val="28"/>
                      <w:szCs w:val="28"/>
                      <w:lang w:val="pt-BR"/>
                    </w:rPr>
                    <w:t>.  Mạnh dạn tham gia vào các hoạt động, mạnh dạn khi trả lời câu hỏi.</w:t>
                  </w:r>
                </w:p>
              </w:tc>
              <w:tc>
                <w:tcPr>
                  <w:tcW w:w="1800" w:type="dxa"/>
                </w:tcPr>
                <w:p w14:paraId="422FA8F4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39717F4B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522D343D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66A49" w:rsidRPr="00966A49" w14:paraId="268B0859" w14:textId="77777777" w:rsidTr="00CB03CD">
              <w:tc>
                <w:tcPr>
                  <w:tcW w:w="6024" w:type="dxa"/>
                </w:tcPr>
                <w:p w14:paraId="6A2F22AC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66A49">
                    <w:rPr>
                      <w:rFonts w:ascii="Times New Roman" w:hAnsi="Times New Roman"/>
                      <w:b/>
                      <w:position w:val="0"/>
                      <w:sz w:val="28"/>
                      <w:szCs w:val="28"/>
                      <w:lang w:val="pt-BR"/>
                    </w:rPr>
                    <w:lastRenderedPageBreak/>
                    <w:t>MT81</w:t>
                  </w:r>
                  <w:r w:rsidRPr="00966A49">
                    <w:rPr>
                      <w:rFonts w:ascii="Times New Roman" w:hAnsi="Times New Roman"/>
                      <w:position w:val="0"/>
                      <w:sz w:val="28"/>
                      <w:szCs w:val="28"/>
                      <w:lang w:val="pt-BR"/>
                    </w:rPr>
                    <w:t>. Xếp chồng, xếp cạnh, xếp cách tạo thành các sản phẩm có cấu trúc đơn giản.</w:t>
                  </w:r>
                </w:p>
              </w:tc>
              <w:tc>
                <w:tcPr>
                  <w:tcW w:w="1800" w:type="dxa"/>
                </w:tcPr>
                <w:p w14:paraId="2D521E37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90" w:type="dxa"/>
                </w:tcPr>
                <w:p w14:paraId="425DF5E1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14:paraId="29AE80AC" w14:textId="77777777" w:rsidR="00966A49" w:rsidRPr="00966A49" w:rsidRDefault="00966A49" w:rsidP="00966A49">
                  <w:pPr>
                    <w:spacing w:before="240" w:after="240"/>
                    <w:ind w:leftChars="0" w:left="0" w:firstLineChars="0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ECC0B35" w14:textId="77777777" w:rsidR="00966A49" w:rsidRPr="00966A49" w:rsidRDefault="00966A49" w:rsidP="00966A49">
            <w:pPr>
              <w:spacing w:before="240" w:after="200" w:line="276" w:lineRule="auto"/>
              <w:ind w:leftChars="0" w:left="0" w:firstLineChars="0" w:firstLine="0"/>
              <w:rPr>
                <w:b/>
                <w:sz w:val="42"/>
                <w:szCs w:val="42"/>
              </w:rPr>
            </w:pPr>
          </w:p>
        </w:tc>
      </w:tr>
    </w:tbl>
    <w:p w14:paraId="312A7456" w14:textId="77777777" w:rsidR="00636D3F" w:rsidRPr="00966A49" w:rsidRDefault="00636D3F" w:rsidP="00966A49">
      <w:pPr>
        <w:ind w:leftChars="0" w:left="0" w:firstLineChars="0" w:firstLine="0"/>
      </w:pPr>
    </w:p>
    <w:sectPr w:rsidR="00636D3F" w:rsidRPr="00966A49">
      <w:pgSz w:w="15840" w:h="12240" w:orient="landscape"/>
      <w:pgMar w:top="1134" w:right="138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2B8"/>
    <w:multiLevelType w:val="hybridMultilevel"/>
    <w:tmpl w:val="E5C2C65A"/>
    <w:lvl w:ilvl="0" w:tplc="F02A38A0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C1958A3"/>
    <w:multiLevelType w:val="hybridMultilevel"/>
    <w:tmpl w:val="1500FC2C"/>
    <w:lvl w:ilvl="0" w:tplc="6E809582">
      <w:start w:val="3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C36A03"/>
    <w:multiLevelType w:val="hybridMultilevel"/>
    <w:tmpl w:val="DA96632A"/>
    <w:lvl w:ilvl="0" w:tplc="8BACED72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5C613230"/>
    <w:multiLevelType w:val="hybridMultilevel"/>
    <w:tmpl w:val="4D8A1E60"/>
    <w:lvl w:ilvl="0" w:tplc="DBB8D4B8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7551653D"/>
    <w:multiLevelType w:val="multilevel"/>
    <w:tmpl w:val="413606A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78"/>
    <w:rsid w:val="00080611"/>
    <w:rsid w:val="00096BC8"/>
    <w:rsid w:val="000B4E1E"/>
    <w:rsid w:val="000C3ED7"/>
    <w:rsid w:val="000D5F87"/>
    <w:rsid w:val="000E31F9"/>
    <w:rsid w:val="00105451"/>
    <w:rsid w:val="001918B4"/>
    <w:rsid w:val="001A2DF3"/>
    <w:rsid w:val="001A7EDC"/>
    <w:rsid w:val="001B3565"/>
    <w:rsid w:val="0020329F"/>
    <w:rsid w:val="002233D1"/>
    <w:rsid w:val="00225AF7"/>
    <w:rsid w:val="002928F5"/>
    <w:rsid w:val="002D0B43"/>
    <w:rsid w:val="002D626E"/>
    <w:rsid w:val="002E058A"/>
    <w:rsid w:val="003143CC"/>
    <w:rsid w:val="003332B9"/>
    <w:rsid w:val="003553CC"/>
    <w:rsid w:val="00396A79"/>
    <w:rsid w:val="003B64F2"/>
    <w:rsid w:val="003C028D"/>
    <w:rsid w:val="003E0F7C"/>
    <w:rsid w:val="00461274"/>
    <w:rsid w:val="004A476A"/>
    <w:rsid w:val="004D190E"/>
    <w:rsid w:val="004E5D6E"/>
    <w:rsid w:val="004E71F3"/>
    <w:rsid w:val="00506A28"/>
    <w:rsid w:val="00556019"/>
    <w:rsid w:val="005878BB"/>
    <w:rsid w:val="005A73B4"/>
    <w:rsid w:val="00604979"/>
    <w:rsid w:val="00623878"/>
    <w:rsid w:val="0062797F"/>
    <w:rsid w:val="00636D3F"/>
    <w:rsid w:val="006D3F11"/>
    <w:rsid w:val="006E0443"/>
    <w:rsid w:val="00754C61"/>
    <w:rsid w:val="00762043"/>
    <w:rsid w:val="007D730A"/>
    <w:rsid w:val="007F7820"/>
    <w:rsid w:val="008155DA"/>
    <w:rsid w:val="00876149"/>
    <w:rsid w:val="0088121B"/>
    <w:rsid w:val="008D0007"/>
    <w:rsid w:val="009020D6"/>
    <w:rsid w:val="00904D72"/>
    <w:rsid w:val="00933D3B"/>
    <w:rsid w:val="00966A49"/>
    <w:rsid w:val="009C20E9"/>
    <w:rsid w:val="009D4EFB"/>
    <w:rsid w:val="009E405D"/>
    <w:rsid w:val="009E6697"/>
    <w:rsid w:val="00A43653"/>
    <w:rsid w:val="00A7788C"/>
    <w:rsid w:val="00B45668"/>
    <w:rsid w:val="00B6170A"/>
    <w:rsid w:val="00B7175B"/>
    <w:rsid w:val="00B90F23"/>
    <w:rsid w:val="00B92FEF"/>
    <w:rsid w:val="00BC02AF"/>
    <w:rsid w:val="00BF397C"/>
    <w:rsid w:val="00BF4437"/>
    <w:rsid w:val="00C01123"/>
    <w:rsid w:val="00C72F14"/>
    <w:rsid w:val="00C949D1"/>
    <w:rsid w:val="00CB7591"/>
    <w:rsid w:val="00D02C86"/>
    <w:rsid w:val="00D0326F"/>
    <w:rsid w:val="00D4382E"/>
    <w:rsid w:val="00D462B5"/>
    <w:rsid w:val="00D65F51"/>
    <w:rsid w:val="00D862BE"/>
    <w:rsid w:val="00D92A64"/>
    <w:rsid w:val="00DC0762"/>
    <w:rsid w:val="00DE2463"/>
    <w:rsid w:val="00E26DAD"/>
    <w:rsid w:val="00E97B2C"/>
    <w:rsid w:val="00EE4B8C"/>
    <w:rsid w:val="00EE6FCF"/>
    <w:rsid w:val="00EF4C89"/>
    <w:rsid w:val="00F07F9C"/>
    <w:rsid w:val="00F119D1"/>
    <w:rsid w:val="00FA685A"/>
    <w:rsid w:val="00FA7149"/>
    <w:rsid w:val="00FB6CB3"/>
    <w:rsid w:val="00FD7FED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33C9"/>
  <w15:docId w15:val="{3F84B14A-498A-4A4D-9097-F9EBDC2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line="360" w:lineRule="auto"/>
      <w:jc w:val="center"/>
    </w:pPr>
    <w:rPr>
      <w:b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rFonts w:ascii=".VnTimeH" w:hAnsi=".VnTimeH"/>
      <w:b/>
      <w:bCs/>
      <w:sz w:val="28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pPr>
      <w:keepNext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56"/>
      <w:szCs w:val="56"/>
    </w:rPr>
  </w:style>
  <w:style w:type="paragraph" w:styleId="BodyText">
    <w:name w:val="Body Text"/>
    <w:basedOn w:val="Normal"/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32"/>
    </w:rPr>
  </w:style>
  <w:style w:type="paragraph" w:styleId="Caption">
    <w:name w:val="caption"/>
    <w:basedOn w:val="Normal"/>
    <w:next w:val="Normal"/>
    <w:pPr>
      <w:jc w:val="center"/>
    </w:pPr>
    <w:rPr>
      <w:b/>
      <w:sz w:val="52"/>
      <w:szCs w:val="52"/>
    </w:rPr>
  </w:style>
  <w:style w:type="paragraph" w:styleId="BodyText3">
    <w:name w:val="Body Text 3"/>
    <w:basedOn w:val="Normal"/>
    <w:rPr>
      <w:b/>
      <w:iCs/>
      <w:sz w:val="28"/>
      <w:szCs w:val="28"/>
    </w:rPr>
  </w:style>
  <w:style w:type="paragraph" w:styleId="BodyTextIndent">
    <w:name w:val="Body Text Indent"/>
    <w:basedOn w:val="Normal"/>
    <w:pPr>
      <w:ind w:left="360"/>
    </w:pPr>
    <w:rPr>
      <w:rFonts w:cs="Arial"/>
    </w:rPr>
  </w:style>
  <w:style w:type="paragraph" w:styleId="ListBullet">
    <w:name w:val="List Bullet"/>
    <w:basedOn w:val="Normal"/>
    <w:pPr>
      <w:numPr>
        <w:numId w:val="1"/>
      </w:numPr>
      <w:ind w:left="-1" w:hanging="1"/>
    </w:pPr>
  </w:style>
  <w:style w:type="paragraph" w:customStyle="1" w:styleId="cs95e872d0">
    <w:name w:val="cs95e872d0"/>
    <w:basedOn w:val="Normal"/>
    <w:pPr>
      <w:spacing w:before="100" w:beforeAutospacing="1" w:after="100" w:afterAutospacing="1"/>
    </w:pPr>
    <w:rPr>
      <w:rFonts w:ascii="Times New Roman" w:hAnsi="Times New Roman"/>
      <w:lang w:val="vi-VN" w:eastAsia="vi-VN"/>
    </w:rPr>
  </w:style>
  <w:style w:type="character" w:customStyle="1" w:styleId="cs1b16eeb5">
    <w:name w:val="cs1b16eeb5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.VnTime" w:hAnsi=".VnTime"/>
      <w:w w:val="100"/>
      <w:position w:val="-1"/>
      <w:sz w:val="32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.VnTime" w:hAnsi=".VnTime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45668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7F7820"/>
    <w:rPr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7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qO5fTLxcBsBxR3g7OSujfTzgFw==">AMUW2mXu5uEzq3BxavHQLff2tlaoU9+1FXyk+IsjJmoDrbi4CKV9OzFbkgerHW3CpLV2S0JoBRxINHjg48pWBqqf05oC2+wP0c36v6a7LyIQB6bjz2PA2Ys=</go:docsCustomData>
</go:gDocsCustomXmlDataStorage>
</file>

<file path=customXml/itemProps1.xml><?xml version="1.0" encoding="utf-8"?>
<ds:datastoreItem xmlns:ds="http://schemas.openxmlformats.org/officeDocument/2006/customXml" ds:itemID="{9C551CF4-49D2-4E7D-A305-527512AEC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van chinh tran</cp:lastModifiedBy>
  <cp:revision>70</cp:revision>
  <dcterms:created xsi:type="dcterms:W3CDTF">2023-02-03T18:00:00Z</dcterms:created>
  <dcterms:modified xsi:type="dcterms:W3CDTF">2025-03-29T14:27:00Z</dcterms:modified>
</cp:coreProperties>
</file>